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Cambria" w:hAnsi="Cambria"/>
          <w:b w:val="false"/>
          <w:b w:val="false"/>
          <w:bCs w:val="false"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highlight w:val="yellow"/>
          <w:u w:val="none"/>
        </w:rPr>
        <w:t xml:space="preserve">Izjava broj: 4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Izjava podnosioca prijave o davanju saglasnosti za korištenje ličnih podataka u okviru Javnog poziva za odobravanje novčanih sredstava na ime subvencioniranja kamate za rješavanje stambenog pitanja mladih </w:t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________________________________</w:t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</w:t>
      </w:r>
      <w:r>
        <w:rPr>
          <w:rFonts w:ascii="Cambria" w:hAnsi="Cambria"/>
          <w:b w:val="false"/>
          <w:bCs w:val="false"/>
          <w:sz w:val="22"/>
          <w:szCs w:val="22"/>
        </w:rPr>
        <w:t>Ime (očevo ime) prezime</w:t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________________________________</w:t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                 </w:t>
      </w:r>
      <w:r>
        <w:rPr>
          <w:rFonts w:ascii="Cambria" w:hAnsi="Cambria"/>
          <w:b w:val="false"/>
          <w:bCs w:val="false"/>
          <w:sz w:val="22"/>
          <w:szCs w:val="22"/>
        </w:rPr>
        <w:t>Adresa</w:t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IZJAVA</w:t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Ja, _______________________________________, rođen: __________________________ godine u ____________________________,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 xml:space="preserve">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>(ime i prezime)                                             (datum i godina)                                    (mjesto rođenja)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broj lične karte: _____________________, izdata od strane _______________________________,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pod punom moralnom, materijalnom i krivičnom odgovornošću,</w:t>
      </w:r>
    </w:p>
    <w:p>
      <w:pPr>
        <w:pStyle w:val="Default"/>
        <w:jc w:val="both"/>
        <w:rPr>
          <w:b w:val="false"/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trike w:val="false"/>
          <w:dstrike w:val="false"/>
          <w:sz w:val="22"/>
          <w:szCs w:val="22"/>
          <w:u w:val="none"/>
        </w:rPr>
        <w:t>izjavljujem i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svojeručnim potpisom potvrđujem i dajem pisanu saglasnost za korištenje mojih ličnih podataka kroz cjelokupan postupak odabira kandidata po Javnom pozivu </w:t>
      </w:r>
      <w:r>
        <w:rPr>
          <w:rFonts w:ascii="Cambria" w:hAnsi="Cambria"/>
          <w:b w:val="false"/>
          <w:bCs w:val="false"/>
          <w:sz w:val="22"/>
          <w:szCs w:val="22"/>
          <w:lang w:val="en-GB"/>
        </w:rPr>
        <w:t>za</w:t>
      </w:r>
      <w:r>
        <w:rPr>
          <w:rFonts w:ascii="Cambria" w:hAnsi="Cambria"/>
          <w:b w:val="false"/>
          <w:bCs w:val="false"/>
          <w:sz w:val="22"/>
          <w:szCs w:val="22"/>
        </w:rPr>
        <w:t xml:space="preserve"> </w:t>
      </w:r>
      <w:r>
        <w:rPr>
          <w:rFonts w:ascii="Cambria" w:hAnsi="Cambria"/>
          <w:b w:val="false"/>
          <w:bCs w:val="false"/>
          <w:sz w:val="22"/>
          <w:szCs w:val="22"/>
          <w:lang w:val="en-GB"/>
        </w:rPr>
        <w:t>podnošenje prijava za odobravanje novčanih sredstava na ime subvencioniranja kamate za rješavanje stambenog pitanja mladih u skladu sa Zakonom o zaštiti ličnih podataka BiH (“Službeni glasnik BiH”, broj: 49/06, 76/11, 89/11).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Živinice,_________________. godine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Izjavu dao: 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>_______________________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>(potpis)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                                   </w:t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SimSun" w:cs="Mangal"/>
      <w:color w:val="000000"/>
      <w:kern w:val="0"/>
      <w:sz w:val="24"/>
      <w:szCs w:val="24"/>
      <w:lang w:val="hr-HR" w:eastAsia="zh-CN" w:bidi="hi-IN"/>
    </w:rPr>
  </w:style>
  <w:style w:type="paragraph" w:styleId="TableContents">
    <w:name w:val="Tabl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LibreOffice/7.1.6.2$Windows_X86_64 LibreOffice_project/0e133318fcee89abacd6a7d077e292f1145735c3</Application>
  <AppVersion>15.0000</AppVersion>
  <Pages>1</Pages>
  <Words>128</Words>
  <Characters>991</Characters>
  <CharactersWithSpaces>1896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2021-11-09T16:01:51Z</dcterms:created>
  <dc:creator/>
  <dc:description/>
  <dc:language>hr-HR</dc:language>
  <cp:lastModifiedBy/>
  <dcterms:modified xsi:type="dcterms:W3CDTF">2025-08-15T09:49:24Z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